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BCF3F" w14:textId="01909A0B" w:rsidR="00565A8D" w:rsidRDefault="00813B5B">
      <w:r>
        <w:t>Accessing and Taking Quizzes</w:t>
      </w:r>
    </w:p>
    <w:p w14:paraId="2372416F" w14:textId="77777777" w:rsidR="00813B5B" w:rsidRDefault="00813B5B"/>
    <w:p w14:paraId="58E5FC9B" w14:textId="77777777" w:rsidR="00813B5B" w:rsidRDefault="00813B5B" w:rsidP="00813B5B">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In this section, you will learn how to access and take quizzes, and view your quiz results. You can follow the same steps to take a survey.</w:t>
      </w:r>
    </w:p>
    <w:p w14:paraId="0A18A5C5" w14:textId="77777777" w:rsidR="00813B5B" w:rsidRDefault="00813B5B" w:rsidP="00813B5B">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To view quizzes within your course, </w:t>
      </w:r>
      <w:r>
        <w:rPr>
          <w:rStyle w:val="Strong"/>
          <w:rFonts w:ascii="Arial" w:hAnsi="Arial" w:cs="Arial"/>
          <w:color w:val="000000"/>
          <w:sz w:val="21"/>
          <w:szCs w:val="21"/>
        </w:rPr>
        <w:t>click the Quizzes link</w:t>
      </w:r>
      <w:r>
        <w:rPr>
          <w:rFonts w:ascii="Arial" w:hAnsi="Arial" w:cs="Arial"/>
          <w:color w:val="000000"/>
          <w:sz w:val="21"/>
          <w:szCs w:val="21"/>
        </w:rPr>
        <w:t> in course navigation to view a list of all quizzes. You can also view quizzes from the Dashboard.</w:t>
      </w:r>
      <w:r>
        <w:rPr>
          <w:rStyle w:val="Strong"/>
          <w:rFonts w:ascii="Arial" w:hAnsi="Arial" w:cs="Arial"/>
          <w:color w:val="000000"/>
          <w:sz w:val="21"/>
          <w:szCs w:val="21"/>
        </w:rPr>
        <w:t> Click the quiz title</w:t>
      </w:r>
      <w:r>
        <w:rPr>
          <w:rFonts w:ascii="Arial" w:hAnsi="Arial" w:cs="Arial"/>
          <w:color w:val="000000"/>
          <w:sz w:val="21"/>
          <w:szCs w:val="21"/>
        </w:rPr>
        <w:t> to view quiz details and take the quiz.</w:t>
      </w:r>
    </w:p>
    <w:p w14:paraId="6E9C39C6" w14:textId="77777777" w:rsidR="00813B5B" w:rsidRDefault="00813B5B" w:rsidP="00813B5B">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On the quiz details page, you will see the due date, points possible, number of questions, availability dates, time limit, and the number of allowed attempts. You will also see any instructions provided by your instructor. To begin taking the quiz, </w:t>
      </w:r>
      <w:r>
        <w:rPr>
          <w:rStyle w:val="Strong"/>
          <w:rFonts w:ascii="Arial" w:hAnsi="Arial" w:cs="Arial"/>
          <w:color w:val="000000"/>
          <w:sz w:val="21"/>
          <w:szCs w:val="21"/>
        </w:rPr>
        <w:t>click the Take the Quiz button.</w:t>
      </w:r>
    </w:p>
    <w:p w14:paraId="7A615E82" w14:textId="77777777" w:rsidR="00813B5B" w:rsidRDefault="00813B5B" w:rsidP="00813B5B">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Depending on the quiz settings, quiz questions will all be shown on the same page or shown one at a time. Also depending on quiz settings, you may be able to return to previous questions by clicking the question name in the sidebar. To mark questions to review, </w:t>
      </w:r>
      <w:r>
        <w:rPr>
          <w:rStyle w:val="Strong"/>
          <w:rFonts w:ascii="Arial" w:hAnsi="Arial" w:cs="Arial"/>
          <w:color w:val="000000"/>
          <w:sz w:val="21"/>
          <w:szCs w:val="21"/>
        </w:rPr>
        <w:t>click the flag next to the question.</w:t>
      </w:r>
      <w:r>
        <w:rPr>
          <w:rFonts w:ascii="Arial" w:hAnsi="Arial" w:cs="Arial"/>
          <w:color w:val="000000"/>
          <w:sz w:val="21"/>
          <w:szCs w:val="21"/>
        </w:rPr>
        <w:t> A flag icon will appear next to the question name in the sidebar. Below the questions in the sidebar, you will see Time Elapsed, or if you are taking a timed quiz, you will see Time Remaining.</w:t>
      </w:r>
    </w:p>
    <w:p w14:paraId="04738B8E" w14:textId="77777777" w:rsidR="00813B5B" w:rsidRDefault="00813B5B" w:rsidP="00813B5B">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If you log out or leave the quiz, you can resume the quiz by opening it and </w:t>
      </w:r>
      <w:r>
        <w:rPr>
          <w:rStyle w:val="Strong"/>
          <w:rFonts w:ascii="Arial" w:hAnsi="Arial" w:cs="Arial"/>
          <w:color w:val="000000"/>
          <w:sz w:val="21"/>
          <w:szCs w:val="21"/>
        </w:rPr>
        <w:t>clicking the Resume Quiz button.</w:t>
      </w:r>
      <w:r>
        <w:rPr>
          <w:rFonts w:ascii="Arial" w:hAnsi="Arial" w:cs="Arial"/>
          <w:color w:val="000000"/>
          <w:sz w:val="21"/>
          <w:szCs w:val="21"/>
        </w:rPr>
        <w:t> After you have completed the quiz, </w:t>
      </w:r>
      <w:r>
        <w:rPr>
          <w:rStyle w:val="Strong"/>
          <w:rFonts w:ascii="Arial" w:hAnsi="Arial" w:cs="Arial"/>
          <w:color w:val="000000"/>
          <w:sz w:val="21"/>
          <w:szCs w:val="21"/>
        </w:rPr>
        <w:t>click the Submit Quiz button.</w:t>
      </w:r>
      <w:r>
        <w:rPr>
          <w:rFonts w:ascii="Arial" w:hAnsi="Arial" w:cs="Arial"/>
          <w:color w:val="000000"/>
          <w:sz w:val="21"/>
          <w:szCs w:val="21"/>
        </w:rPr>
        <w:t> Some question types are automatically graded while others must be graded manually by your instructor.</w:t>
      </w:r>
    </w:p>
    <w:p w14:paraId="5FBD7078" w14:textId="77777777" w:rsidR="00813B5B" w:rsidRDefault="00813B5B" w:rsidP="00813B5B">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After your quiz has been graded, you can view your quiz results on the quiz sidebar under Attempt Details, or Last Attempt Details. if your instructor allows, you can also view results for individual questions. If the answer was incorrect, it will be indicated by a red flag with a gray flag pointing to the correct answer. Correct answers will be indicated by a green flag. If allowed by your instructor, </w:t>
      </w:r>
      <w:r>
        <w:rPr>
          <w:rStyle w:val="Strong"/>
          <w:rFonts w:ascii="Arial" w:hAnsi="Arial" w:cs="Arial"/>
          <w:color w:val="000000"/>
          <w:sz w:val="21"/>
          <w:szCs w:val="21"/>
        </w:rPr>
        <w:t>click the Take the Quiz Again button</w:t>
      </w:r>
      <w:r>
        <w:rPr>
          <w:rFonts w:ascii="Arial" w:hAnsi="Arial" w:cs="Arial"/>
          <w:color w:val="000000"/>
          <w:sz w:val="21"/>
          <w:szCs w:val="21"/>
        </w:rPr>
        <w:t> on the quiz details page to take the quiz again.</w:t>
      </w:r>
    </w:p>
    <w:p w14:paraId="256BEAF8" w14:textId="77777777" w:rsidR="00813B5B" w:rsidRDefault="00813B5B">
      <w:bookmarkStart w:id="0" w:name="_GoBack"/>
      <w:bookmarkEnd w:id="0"/>
    </w:p>
    <w:sectPr w:rsidR="00813B5B" w:rsidSect="008C0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5B"/>
    <w:rsid w:val="000B20E6"/>
    <w:rsid w:val="001002AA"/>
    <w:rsid w:val="00107A41"/>
    <w:rsid w:val="00121089"/>
    <w:rsid w:val="00232006"/>
    <w:rsid w:val="00266699"/>
    <w:rsid w:val="00284F12"/>
    <w:rsid w:val="00303765"/>
    <w:rsid w:val="00565A8D"/>
    <w:rsid w:val="005A3B02"/>
    <w:rsid w:val="00613492"/>
    <w:rsid w:val="00721C83"/>
    <w:rsid w:val="00751E4A"/>
    <w:rsid w:val="007B01BB"/>
    <w:rsid w:val="00813B5B"/>
    <w:rsid w:val="00835819"/>
    <w:rsid w:val="00846BDC"/>
    <w:rsid w:val="00883846"/>
    <w:rsid w:val="008C0B7B"/>
    <w:rsid w:val="00944029"/>
    <w:rsid w:val="00A43959"/>
    <w:rsid w:val="00B06DAF"/>
    <w:rsid w:val="00B74920"/>
    <w:rsid w:val="00BA26C9"/>
    <w:rsid w:val="00C217B1"/>
    <w:rsid w:val="00C74771"/>
    <w:rsid w:val="00CF7CB0"/>
    <w:rsid w:val="00E67E06"/>
    <w:rsid w:val="00EA29C9"/>
    <w:rsid w:val="00EC35DE"/>
    <w:rsid w:val="00EE6F33"/>
    <w:rsid w:val="00F7073C"/>
    <w:rsid w:val="00FA22AB"/>
    <w:rsid w:val="00FE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3DEC9B"/>
  <w14:defaultImageDpi w14:val="32767"/>
  <w15:chartTrackingRefBased/>
  <w15:docId w15:val="{459BE480-7FAB-8947-B305-BE3D758C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B5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13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72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2B3FBEB9AED46A5592667FF6161E5" ma:contentTypeVersion="8" ma:contentTypeDescription="Create a new document." ma:contentTypeScope="" ma:versionID="b9b35c79bbecd9a7afc8aff07608d2a0">
  <xsd:schema xmlns:xsd="http://www.w3.org/2001/XMLSchema" xmlns:xs="http://www.w3.org/2001/XMLSchema" xmlns:p="http://schemas.microsoft.com/office/2006/metadata/properties" xmlns:ns2="84d514a7-56a0-450f-801c-3a07a6a799c6" targetNamespace="http://schemas.microsoft.com/office/2006/metadata/properties" ma:root="true" ma:fieldsID="d5f2e55d8e9d36e6a5a17131780f8d68" ns2:_="">
    <xsd:import namespace="84d514a7-56a0-450f-801c-3a07a6a799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514a7-56a0-450f-801c-3a07a6a79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614373-13A0-4167-9EDE-31B120FADC51}"/>
</file>

<file path=customXml/itemProps2.xml><?xml version="1.0" encoding="utf-8"?>
<ds:datastoreItem xmlns:ds="http://schemas.openxmlformats.org/officeDocument/2006/customXml" ds:itemID="{ACEA20F0-AE19-43F3-B362-BC9E83EDC39B}"/>
</file>

<file path=customXml/itemProps3.xml><?xml version="1.0" encoding="utf-8"?>
<ds:datastoreItem xmlns:ds="http://schemas.openxmlformats.org/officeDocument/2006/customXml" ds:itemID="{A0353518-B09D-4851-9EEA-ECCD551B6E5C}"/>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Corral, Janet</dc:creator>
  <cp:keywords/>
  <dc:description/>
  <cp:lastModifiedBy>Corral, Janet</cp:lastModifiedBy>
  <cp:revision>1</cp:revision>
  <dcterms:created xsi:type="dcterms:W3CDTF">2020-03-17T18:47:00Z</dcterms:created>
  <dcterms:modified xsi:type="dcterms:W3CDTF">2020-03-17T18:47:00Z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0x010100FA52B3FBEB9AED46A5592667FF6161E5</vt:lpwstr>
  </property>
</Properties>
</file>